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69"/>
        <w:gridCol w:w="689"/>
        <w:gridCol w:w="587"/>
        <w:gridCol w:w="586"/>
        <w:gridCol w:w="510"/>
        <w:gridCol w:w="699"/>
        <w:gridCol w:w="610"/>
        <w:gridCol w:w="673"/>
        <w:gridCol w:w="502"/>
        <w:gridCol w:w="715"/>
        <w:gridCol w:w="223"/>
        <w:gridCol w:w="443"/>
        <w:gridCol w:w="502"/>
        <w:gridCol w:w="715"/>
        <w:gridCol w:w="666"/>
        <w:gridCol w:w="502"/>
        <w:gridCol w:w="715"/>
      </w:tblGrid>
      <w:tr w:rsidR="00541F84" w:rsidTr="003B79DF">
        <w:trPr>
          <w:trHeight w:val="1020"/>
        </w:trPr>
        <w:tc>
          <w:tcPr>
            <w:tcW w:w="869" w:type="dxa"/>
            <w:shd w:val="clear" w:color="FFFFFF" w:fill="auto"/>
            <w:vAlign w:val="bottom"/>
          </w:tcPr>
          <w:p w:rsidR="00541F84" w:rsidRDefault="00541F84"/>
        </w:tc>
        <w:tc>
          <w:tcPr>
            <w:tcW w:w="689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7" w:type="dxa"/>
            <w:shd w:val="clear" w:color="FFFFFF" w:fill="auto"/>
            <w:vAlign w:val="bottom"/>
          </w:tcPr>
          <w:p w:rsidR="00541F84" w:rsidRDefault="00D47D08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8pt;margin-top:16pt;width:55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99" w:type="dxa"/>
            <w:shd w:val="clear" w:color="FFFFFF" w:fill="auto"/>
            <w:vAlign w:val="bottom"/>
          </w:tcPr>
          <w:p w:rsidR="00541F84" w:rsidRDefault="00541F84"/>
        </w:tc>
        <w:tc>
          <w:tcPr>
            <w:tcW w:w="6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73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</w:tr>
      <w:tr w:rsidR="00541F84" w:rsidTr="003B79DF">
        <w:trPr>
          <w:trHeight w:val="225"/>
        </w:trPr>
        <w:tc>
          <w:tcPr>
            <w:tcW w:w="869" w:type="dxa"/>
            <w:shd w:val="clear" w:color="FFFFFF" w:fill="auto"/>
            <w:vAlign w:val="bottom"/>
          </w:tcPr>
          <w:p w:rsidR="00541F84" w:rsidRDefault="00541F84"/>
        </w:tc>
        <w:tc>
          <w:tcPr>
            <w:tcW w:w="689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7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99" w:type="dxa"/>
            <w:shd w:val="clear" w:color="FFFFFF" w:fill="auto"/>
            <w:vAlign w:val="bottom"/>
          </w:tcPr>
          <w:p w:rsidR="00541F84" w:rsidRDefault="00541F84"/>
        </w:tc>
        <w:tc>
          <w:tcPr>
            <w:tcW w:w="6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73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</w:tr>
      <w:tr w:rsidR="00541F84" w:rsidTr="003B79DF">
        <w:trPr>
          <w:trHeight w:val="225"/>
        </w:trPr>
        <w:tc>
          <w:tcPr>
            <w:tcW w:w="869" w:type="dxa"/>
            <w:shd w:val="clear" w:color="FFFFFF" w:fill="auto"/>
            <w:vAlign w:val="bottom"/>
          </w:tcPr>
          <w:p w:rsidR="00541F84" w:rsidRDefault="00541F84"/>
        </w:tc>
        <w:tc>
          <w:tcPr>
            <w:tcW w:w="689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7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99" w:type="dxa"/>
            <w:shd w:val="clear" w:color="FFFFFF" w:fill="auto"/>
            <w:vAlign w:val="bottom"/>
          </w:tcPr>
          <w:p w:rsidR="00541F84" w:rsidRDefault="00541F84"/>
        </w:tc>
        <w:tc>
          <w:tcPr>
            <w:tcW w:w="6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73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</w:tr>
      <w:tr w:rsidR="00541F84" w:rsidTr="003B79DF">
        <w:trPr>
          <w:trHeight w:val="225"/>
        </w:trPr>
        <w:tc>
          <w:tcPr>
            <w:tcW w:w="3940" w:type="dxa"/>
            <w:gridSpan w:val="6"/>
            <w:shd w:val="clear" w:color="FFFFFF" w:fill="auto"/>
            <w:vAlign w:val="bottom"/>
          </w:tcPr>
          <w:p w:rsidR="00541F84" w:rsidRDefault="00541F84"/>
        </w:tc>
        <w:tc>
          <w:tcPr>
            <w:tcW w:w="6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73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</w:tr>
      <w:tr w:rsidR="00541F84" w:rsidTr="003B79DF">
        <w:trPr>
          <w:trHeight w:val="345"/>
        </w:trPr>
        <w:tc>
          <w:tcPr>
            <w:tcW w:w="5223" w:type="dxa"/>
            <w:gridSpan w:val="8"/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</w:tr>
      <w:tr w:rsidR="00541F84" w:rsidTr="003B79DF">
        <w:trPr>
          <w:trHeight w:val="345"/>
        </w:trPr>
        <w:tc>
          <w:tcPr>
            <w:tcW w:w="5223" w:type="dxa"/>
            <w:gridSpan w:val="8"/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</w:tr>
      <w:tr w:rsidR="00541F84" w:rsidTr="003B79DF">
        <w:trPr>
          <w:trHeight w:val="345"/>
        </w:trPr>
        <w:tc>
          <w:tcPr>
            <w:tcW w:w="5223" w:type="dxa"/>
            <w:gridSpan w:val="8"/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</w:tr>
      <w:tr w:rsidR="00541F84" w:rsidTr="003B79DF">
        <w:trPr>
          <w:trHeight w:val="225"/>
        </w:trPr>
        <w:tc>
          <w:tcPr>
            <w:tcW w:w="869" w:type="dxa"/>
            <w:shd w:val="clear" w:color="FFFFFF" w:fill="auto"/>
            <w:vAlign w:val="bottom"/>
          </w:tcPr>
          <w:p w:rsidR="00541F84" w:rsidRDefault="00541F84"/>
        </w:tc>
        <w:tc>
          <w:tcPr>
            <w:tcW w:w="689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7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99" w:type="dxa"/>
            <w:shd w:val="clear" w:color="FFFFFF" w:fill="auto"/>
            <w:vAlign w:val="bottom"/>
          </w:tcPr>
          <w:p w:rsidR="00541F84" w:rsidRDefault="00541F84"/>
        </w:tc>
        <w:tc>
          <w:tcPr>
            <w:tcW w:w="6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73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</w:tr>
      <w:tr w:rsidR="00541F84" w:rsidTr="003B79DF">
        <w:trPr>
          <w:trHeight w:val="345"/>
        </w:trPr>
        <w:tc>
          <w:tcPr>
            <w:tcW w:w="5223" w:type="dxa"/>
            <w:gridSpan w:val="8"/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</w:tr>
      <w:tr w:rsidR="00541F84" w:rsidTr="003B79DF">
        <w:tc>
          <w:tcPr>
            <w:tcW w:w="869" w:type="dxa"/>
            <w:shd w:val="clear" w:color="FFFFFF" w:fill="auto"/>
            <w:vAlign w:val="center"/>
          </w:tcPr>
          <w:p w:rsidR="00541F84" w:rsidRDefault="00541F84">
            <w:pPr>
              <w:jc w:val="right"/>
            </w:pPr>
          </w:p>
        </w:tc>
        <w:tc>
          <w:tcPr>
            <w:tcW w:w="689" w:type="dxa"/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587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99" w:type="dxa"/>
            <w:shd w:val="clear" w:color="FFFFFF" w:fill="auto"/>
            <w:vAlign w:val="center"/>
          </w:tcPr>
          <w:p w:rsidR="00541F84" w:rsidRDefault="00541F84">
            <w:pPr>
              <w:jc w:val="right"/>
            </w:pPr>
          </w:p>
        </w:tc>
        <w:tc>
          <w:tcPr>
            <w:tcW w:w="610" w:type="dxa"/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</w:tr>
      <w:tr w:rsidR="00541F84" w:rsidTr="003B79DF">
        <w:trPr>
          <w:trHeight w:val="345"/>
        </w:trPr>
        <w:tc>
          <w:tcPr>
            <w:tcW w:w="869" w:type="dxa"/>
            <w:shd w:val="clear" w:color="FFFFFF" w:fill="auto"/>
            <w:vAlign w:val="center"/>
          </w:tcPr>
          <w:p w:rsidR="00541F84" w:rsidRDefault="00794E2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72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28 ноября 2016 г.</w:t>
            </w:r>
          </w:p>
        </w:tc>
        <w:tc>
          <w:tcPr>
            <w:tcW w:w="699" w:type="dxa"/>
            <w:shd w:val="clear" w:color="FFFFFF" w:fill="auto"/>
            <w:vAlign w:val="center"/>
          </w:tcPr>
          <w:p w:rsidR="00541F84" w:rsidRDefault="00794E2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283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541F84" w:rsidRPr="00C660B6" w:rsidRDefault="00C660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0B6">
              <w:rPr>
                <w:rFonts w:ascii="Times New Roman" w:hAnsi="Times New Roman" w:cs="Times New Roman"/>
                <w:sz w:val="24"/>
                <w:szCs w:val="24"/>
              </w:rPr>
              <w:t>54-РК</w:t>
            </w:r>
          </w:p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6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</w:tr>
      <w:tr w:rsidR="00541F84" w:rsidTr="003B79DF">
        <w:trPr>
          <w:trHeight w:val="345"/>
        </w:trPr>
        <w:tc>
          <w:tcPr>
            <w:tcW w:w="869" w:type="dxa"/>
            <w:shd w:val="clear" w:color="FFFFFF" w:fill="auto"/>
            <w:vAlign w:val="bottom"/>
          </w:tcPr>
          <w:p w:rsidR="00541F84" w:rsidRDefault="00541F84"/>
        </w:tc>
        <w:tc>
          <w:tcPr>
            <w:tcW w:w="689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7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99" w:type="dxa"/>
            <w:shd w:val="clear" w:color="FFFFFF" w:fill="auto"/>
            <w:vAlign w:val="bottom"/>
          </w:tcPr>
          <w:p w:rsidR="00541F84" w:rsidRDefault="00541F84"/>
        </w:tc>
        <w:tc>
          <w:tcPr>
            <w:tcW w:w="6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5656" w:type="dxa"/>
            <w:gridSpan w:val="10"/>
            <w:shd w:val="clear" w:color="FFFFFF" w:fill="auto"/>
            <w:vAlign w:val="bottom"/>
          </w:tcPr>
          <w:p w:rsidR="00541F84" w:rsidRDefault="00541F84">
            <w:pPr>
              <w:jc w:val="right"/>
            </w:pPr>
          </w:p>
        </w:tc>
      </w:tr>
      <w:tr w:rsidR="00541F84" w:rsidTr="003B79DF">
        <w:tc>
          <w:tcPr>
            <w:tcW w:w="6663" w:type="dxa"/>
            <w:gridSpan w:val="11"/>
            <w:shd w:val="clear" w:color="FFFFFF" w:fill="FFFFFF"/>
            <w:vAlign w:val="center"/>
          </w:tcPr>
          <w:p w:rsidR="00541F84" w:rsidRDefault="00794E29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 приказ министерства тарифного регулирования Калужской области </w:t>
            </w:r>
            <w:r w:rsidR="003B79DF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16.11.2015 № 322-РК «Об утверждении производственной программы в сфере водоснабжения и водоотведения для открытого акционерного общества «Березичский стекольный завод» на 2016-2018 годы»</w:t>
            </w:r>
          </w:p>
        </w:tc>
        <w:tc>
          <w:tcPr>
            <w:tcW w:w="443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5" w:type="dxa"/>
            <w:shd w:val="clear" w:color="FFFFFF" w:fill="auto"/>
            <w:vAlign w:val="bottom"/>
          </w:tcPr>
          <w:p w:rsidR="00541F84" w:rsidRDefault="00541F84"/>
        </w:tc>
      </w:tr>
      <w:tr w:rsidR="00541F84" w:rsidTr="003B79DF">
        <w:trPr>
          <w:trHeight w:val="345"/>
        </w:trPr>
        <w:tc>
          <w:tcPr>
            <w:tcW w:w="869" w:type="dxa"/>
            <w:shd w:val="clear" w:color="FFFFFF" w:fill="auto"/>
            <w:vAlign w:val="bottom"/>
          </w:tcPr>
          <w:p w:rsidR="00541F84" w:rsidRDefault="00541F84"/>
        </w:tc>
        <w:tc>
          <w:tcPr>
            <w:tcW w:w="689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7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99" w:type="dxa"/>
            <w:shd w:val="clear" w:color="FFFFFF" w:fill="auto"/>
            <w:vAlign w:val="bottom"/>
          </w:tcPr>
          <w:p w:rsidR="00541F84" w:rsidRDefault="00541F84"/>
        </w:tc>
        <w:tc>
          <w:tcPr>
            <w:tcW w:w="6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5656" w:type="dxa"/>
            <w:gridSpan w:val="10"/>
            <w:shd w:val="clear" w:color="FFFFFF" w:fill="auto"/>
            <w:vAlign w:val="bottom"/>
          </w:tcPr>
          <w:p w:rsidR="00541F84" w:rsidRDefault="00541F84">
            <w:pPr>
              <w:jc w:val="right"/>
            </w:pPr>
          </w:p>
        </w:tc>
      </w:tr>
      <w:tr w:rsidR="00541F84" w:rsidTr="003B79DF">
        <w:trPr>
          <w:trHeight w:val="345"/>
        </w:trPr>
        <w:tc>
          <w:tcPr>
            <w:tcW w:w="869" w:type="dxa"/>
            <w:shd w:val="clear" w:color="FFFFFF" w:fill="auto"/>
            <w:vAlign w:val="bottom"/>
          </w:tcPr>
          <w:p w:rsidR="00541F84" w:rsidRDefault="00541F84"/>
        </w:tc>
        <w:tc>
          <w:tcPr>
            <w:tcW w:w="689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7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99" w:type="dxa"/>
            <w:shd w:val="clear" w:color="FFFFFF" w:fill="auto"/>
            <w:vAlign w:val="bottom"/>
          </w:tcPr>
          <w:p w:rsidR="00541F84" w:rsidRDefault="00541F84"/>
        </w:tc>
        <w:tc>
          <w:tcPr>
            <w:tcW w:w="6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5656" w:type="dxa"/>
            <w:gridSpan w:val="10"/>
            <w:shd w:val="clear" w:color="FFFFFF" w:fill="auto"/>
            <w:vAlign w:val="bottom"/>
          </w:tcPr>
          <w:p w:rsidR="00541F84" w:rsidRDefault="00541F84">
            <w:pPr>
              <w:jc w:val="right"/>
            </w:pPr>
          </w:p>
        </w:tc>
      </w:tr>
      <w:tr w:rsidR="00541F84" w:rsidTr="003B79DF">
        <w:tc>
          <w:tcPr>
            <w:tcW w:w="10206" w:type="dxa"/>
            <w:gridSpan w:val="17"/>
            <w:shd w:val="clear" w:color="FFFFFF" w:fill="auto"/>
          </w:tcPr>
          <w:p w:rsidR="00541F84" w:rsidRDefault="00794E29" w:rsidP="003B79DF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 ред. постановлений Правительства РФ от 26.03.2014 № 230, от 31.05.2014 № 503, от 04.09.2015 № 941), Положением о министерстве конкурентной политики Калужской области, утверждённым постановлением Правительства Калужской области от 04.04.2007 № 88 (в 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617),  на основании протокола заседания комиссии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по тарифам и ценам министерства </w:t>
            </w:r>
            <w:r w:rsidR="00C3168C"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Калужской области от </w:t>
            </w:r>
            <w:r w:rsidR="00C660B6">
              <w:rPr>
                <w:rFonts w:ascii="Times New Roman" w:hAnsi="Times New Roman"/>
                <w:sz w:val="26"/>
                <w:szCs w:val="26"/>
              </w:rPr>
              <w:t>28.11.2016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94E29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541F84" w:rsidTr="003B79DF">
        <w:tc>
          <w:tcPr>
            <w:tcW w:w="10206" w:type="dxa"/>
            <w:gridSpan w:val="17"/>
            <w:shd w:val="clear" w:color="FFFFFF" w:fill="auto"/>
            <w:vAlign w:val="bottom"/>
          </w:tcPr>
          <w:p w:rsidR="003B79DF" w:rsidRDefault="00794E29" w:rsidP="003B79DF">
            <w:pPr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Внести изменения в приказ министерства тарифного регулирования Калужской области от 16.11.2015 № 322-РК «Об утверждении производственной программы в сфере водоснабжения и водоотведения для открытого акционерного общества «Березичский стекольный завод» на 2016-2018 годы» (далее – приказ), изложив приложение  к приказу в новой редакции, согласно приложению к настоящему приказу.</w:t>
            </w:r>
          </w:p>
          <w:p w:rsidR="003B79DF" w:rsidRDefault="003B79DF" w:rsidP="003B79DF">
            <w:pPr>
              <w:ind w:firstLine="709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2. Настоящий приказ вступает в силу с 1 января 2017 года.</w:t>
            </w:r>
          </w:p>
        </w:tc>
      </w:tr>
    </w:tbl>
    <w:p w:rsidR="00541F84" w:rsidRDefault="00541F84" w:rsidP="000450EA">
      <w:pPr>
        <w:spacing w:line="240" w:lineRule="auto"/>
      </w:pPr>
    </w:p>
    <w:p w:rsidR="003B79DF" w:rsidRDefault="003B79DF" w:rsidP="000450EA">
      <w:pPr>
        <w:spacing w:line="240" w:lineRule="auto"/>
      </w:pP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499"/>
        <w:gridCol w:w="5707"/>
      </w:tblGrid>
      <w:tr w:rsidR="00541F84" w:rsidTr="003B79DF">
        <w:trPr>
          <w:trHeight w:val="345"/>
        </w:trPr>
        <w:tc>
          <w:tcPr>
            <w:tcW w:w="4499" w:type="dxa"/>
            <w:shd w:val="clear" w:color="FFFFFF" w:fill="auto"/>
            <w:vAlign w:val="bottom"/>
          </w:tcPr>
          <w:p w:rsidR="00541F84" w:rsidRDefault="00794E29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707" w:type="dxa"/>
            <w:shd w:val="clear" w:color="FFFFFF" w:fill="auto"/>
            <w:vAlign w:val="bottom"/>
          </w:tcPr>
          <w:p w:rsidR="00541F84" w:rsidRDefault="00794E29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541F84" w:rsidRDefault="00794E29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59"/>
        <w:gridCol w:w="708"/>
        <w:gridCol w:w="594"/>
        <w:gridCol w:w="586"/>
        <w:gridCol w:w="507"/>
        <w:gridCol w:w="290"/>
        <w:gridCol w:w="419"/>
        <w:gridCol w:w="610"/>
        <w:gridCol w:w="530"/>
        <w:gridCol w:w="134"/>
        <w:gridCol w:w="508"/>
        <w:gridCol w:w="710"/>
        <w:gridCol w:w="655"/>
        <w:gridCol w:w="500"/>
        <w:gridCol w:w="702"/>
        <w:gridCol w:w="678"/>
        <w:gridCol w:w="508"/>
        <w:gridCol w:w="708"/>
      </w:tblGrid>
      <w:tr w:rsidR="00541F84" w:rsidTr="00D47D08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94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7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6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5633" w:type="dxa"/>
            <w:gridSpan w:val="10"/>
            <w:shd w:val="clear" w:color="FFFFFF" w:fill="auto"/>
            <w:vAlign w:val="bottom"/>
          </w:tcPr>
          <w:p w:rsidR="00541F84" w:rsidRDefault="00794E2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541F84" w:rsidTr="00D47D08">
        <w:tc>
          <w:tcPr>
            <w:tcW w:w="859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94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7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6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5633" w:type="dxa"/>
            <w:gridSpan w:val="10"/>
            <w:shd w:val="clear" w:color="FFFFFF" w:fill="auto"/>
            <w:vAlign w:val="bottom"/>
          </w:tcPr>
          <w:p w:rsidR="00541F84" w:rsidRDefault="00794E2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41F84" w:rsidTr="00D47D08">
        <w:tc>
          <w:tcPr>
            <w:tcW w:w="859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94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7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6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5633" w:type="dxa"/>
            <w:gridSpan w:val="10"/>
            <w:shd w:val="clear" w:color="FFFFFF" w:fill="auto"/>
            <w:vAlign w:val="bottom"/>
          </w:tcPr>
          <w:p w:rsidR="00541F84" w:rsidRDefault="00794E2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541F84" w:rsidTr="00D47D08">
        <w:tc>
          <w:tcPr>
            <w:tcW w:w="859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94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7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6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5633" w:type="dxa"/>
            <w:gridSpan w:val="10"/>
            <w:shd w:val="clear" w:color="FFFFFF" w:fill="auto"/>
            <w:vAlign w:val="bottom"/>
          </w:tcPr>
          <w:p w:rsidR="00541F84" w:rsidRDefault="00794E2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41F84" w:rsidTr="00D47D08">
        <w:tc>
          <w:tcPr>
            <w:tcW w:w="859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94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7" w:type="dxa"/>
            <w:shd w:val="clear" w:color="FFFFFF" w:fill="auto"/>
            <w:vAlign w:val="bottom"/>
          </w:tcPr>
          <w:p w:rsidR="00541F84" w:rsidRDefault="00541F84"/>
        </w:tc>
        <w:tc>
          <w:tcPr>
            <w:tcW w:w="6952" w:type="dxa"/>
            <w:gridSpan w:val="13"/>
            <w:shd w:val="clear" w:color="FFFFFF" w:fill="auto"/>
            <w:vAlign w:val="bottom"/>
          </w:tcPr>
          <w:p w:rsidR="00541F84" w:rsidRDefault="00794E29" w:rsidP="00C350C3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28.11.2016 №</w:t>
            </w:r>
            <w:r w:rsidR="00C350C3">
              <w:rPr>
                <w:rFonts w:ascii="Times New Roman" w:hAnsi="Times New Roman"/>
                <w:sz w:val="26"/>
                <w:szCs w:val="26"/>
              </w:rPr>
              <w:t xml:space="preserve"> 54-РК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94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7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6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5633" w:type="dxa"/>
            <w:gridSpan w:val="10"/>
            <w:shd w:val="clear" w:color="FFFFFF" w:fill="auto"/>
            <w:vAlign w:val="bottom"/>
          </w:tcPr>
          <w:p w:rsidR="00541F84" w:rsidRDefault="00541F84">
            <w:pPr>
              <w:jc w:val="right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94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7459" w:type="dxa"/>
            <w:gridSpan w:val="14"/>
            <w:shd w:val="clear" w:color="FFFFFF" w:fill="auto"/>
            <w:vAlign w:val="bottom"/>
          </w:tcPr>
          <w:p w:rsidR="00541F84" w:rsidRDefault="00794E2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94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7459" w:type="dxa"/>
            <w:gridSpan w:val="14"/>
            <w:shd w:val="clear" w:color="FFFFFF" w:fill="auto"/>
            <w:vAlign w:val="bottom"/>
          </w:tcPr>
          <w:p w:rsidR="00541F84" w:rsidRDefault="00794E2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94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7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6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5633" w:type="dxa"/>
            <w:gridSpan w:val="10"/>
            <w:shd w:val="clear" w:color="FFFFFF" w:fill="auto"/>
            <w:vAlign w:val="bottom"/>
          </w:tcPr>
          <w:p w:rsidR="00541F84" w:rsidRDefault="00794E2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94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7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6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5633" w:type="dxa"/>
            <w:gridSpan w:val="10"/>
            <w:shd w:val="clear" w:color="FFFFFF" w:fill="auto"/>
            <w:vAlign w:val="bottom"/>
          </w:tcPr>
          <w:p w:rsidR="00541F84" w:rsidRDefault="00794E2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94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7" w:type="dxa"/>
            <w:shd w:val="clear" w:color="FFFFFF" w:fill="auto"/>
            <w:vAlign w:val="bottom"/>
          </w:tcPr>
          <w:p w:rsidR="00541F84" w:rsidRDefault="00541F84"/>
        </w:tc>
        <w:tc>
          <w:tcPr>
            <w:tcW w:w="6952" w:type="dxa"/>
            <w:gridSpan w:val="13"/>
            <w:shd w:val="clear" w:color="FFFFFF" w:fill="auto"/>
            <w:vAlign w:val="bottom"/>
          </w:tcPr>
          <w:p w:rsidR="00541F84" w:rsidRDefault="00794E2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16.11.2015 № 322-РК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94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7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6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4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5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55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0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67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</w:tr>
      <w:tr w:rsidR="00541F84" w:rsidTr="00D47D08">
        <w:trPr>
          <w:trHeight w:val="9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водоотведения для открытого акционерного общества «Березичский стекольный завод» на 2016-2018 годы</w:t>
            </w:r>
          </w:p>
        </w:tc>
      </w:tr>
      <w:tr w:rsidR="00541F84" w:rsidTr="00D47D08">
        <w:trPr>
          <w:trHeight w:val="210"/>
        </w:trPr>
        <w:tc>
          <w:tcPr>
            <w:tcW w:w="8990" w:type="dxa"/>
            <w:gridSpan w:val="16"/>
            <w:shd w:val="clear" w:color="FFFFFF" w:fill="auto"/>
            <w:vAlign w:val="bottom"/>
          </w:tcPr>
          <w:p w:rsidR="00541F84" w:rsidRDefault="00541F84">
            <w:pPr>
              <w:jc w:val="center"/>
            </w:pPr>
          </w:p>
        </w:tc>
        <w:tc>
          <w:tcPr>
            <w:tcW w:w="5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</w:tr>
      <w:tr w:rsidR="00541F84" w:rsidTr="00D47D08">
        <w:tc>
          <w:tcPr>
            <w:tcW w:w="10206" w:type="dxa"/>
            <w:gridSpan w:val="18"/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541F84" w:rsidTr="00D47D08">
        <w:tc>
          <w:tcPr>
            <w:tcW w:w="10206" w:type="dxa"/>
            <w:gridSpan w:val="18"/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541F84" w:rsidTr="00D47D08">
        <w:trPr>
          <w:trHeight w:val="1545"/>
        </w:trPr>
        <w:tc>
          <w:tcPr>
            <w:tcW w:w="5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49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открытое акционерное общество «Березичский стекольный завод», 249730, ОБЛАСТЬ КАЛУЖСКАЯ, РАЙОН КОЗЕЛЬСКИЙ, СЕЛО БЕРЕЗИЧСКИЙ СТЕКЛОЗАВОД, УЛИЦА КУЙБЫШЕВА,1</w:t>
            </w:r>
          </w:p>
        </w:tc>
      </w:tr>
      <w:tr w:rsidR="00541F84" w:rsidTr="00D47D08">
        <w:trPr>
          <w:trHeight w:val="945"/>
        </w:trPr>
        <w:tc>
          <w:tcPr>
            <w:tcW w:w="5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9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 w:rsidP="00311C39">
            <w:r>
              <w:rPr>
                <w:rFonts w:ascii="Times New Roman" w:hAnsi="Times New Roman"/>
                <w:sz w:val="26"/>
                <w:szCs w:val="26"/>
              </w:rPr>
              <w:t xml:space="preserve">Министерство </w:t>
            </w:r>
            <w:r w:rsidR="00311C39"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Калужской области,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541F84" w:rsidTr="00D47D08">
        <w:trPr>
          <w:trHeight w:val="645"/>
        </w:trPr>
        <w:tc>
          <w:tcPr>
            <w:tcW w:w="5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49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2016-2018 годы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541F84" w:rsidRDefault="00541F84">
            <w:pPr>
              <w:jc w:val="center"/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94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7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6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4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5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55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0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67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541F84" w:rsidTr="00D47D08">
        <w:trPr>
          <w:trHeight w:val="9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541F84" w:rsidRDefault="00794E2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541F84" w:rsidTr="00D47D08">
        <w:trPr>
          <w:trHeight w:val="9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41F84" w:rsidTr="00D47D08">
        <w:trPr>
          <w:trHeight w:val="6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 xml:space="preserve">Питьевая вода (питьевое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водоснабжение)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6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541F84" w:rsidRDefault="00794E2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541F84" w:rsidTr="00D47D08">
        <w:trPr>
          <w:trHeight w:val="9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41F84" w:rsidTr="00D47D08">
        <w:trPr>
          <w:trHeight w:val="6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6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Контроль качества питьевой воды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30.12.2017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32,07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32,07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6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Контроль качества сточных вод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31.12.2017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39,07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39,07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9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541F84" w:rsidRDefault="00794E2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541F84" w:rsidTr="00D47D08">
        <w:trPr>
          <w:trHeight w:val="9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41F84" w:rsidTr="00D47D08">
        <w:trPr>
          <w:trHeight w:val="6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541F84" w:rsidRDefault="00541F84">
            <w:pPr>
              <w:jc w:val="center"/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94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7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6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4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5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55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0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67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III</w:t>
            </w: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541F84" w:rsidTr="00D47D08">
        <w:trPr>
          <w:trHeight w:val="9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41F84" w:rsidTr="00D47D08">
        <w:trPr>
          <w:trHeight w:val="645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/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6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26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233,4</w:t>
            </w: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233,4</w:t>
            </w: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233,4</w:t>
            </w:r>
          </w:p>
        </w:tc>
      </w:tr>
      <w:tr w:rsidR="00541F84" w:rsidTr="00D47D08">
        <w:trPr>
          <w:trHeight w:val="345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/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6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26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/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6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26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/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6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26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133,8</w:t>
            </w: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133,8</w:t>
            </w: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133,8</w:t>
            </w:r>
          </w:p>
        </w:tc>
      </w:tr>
      <w:tr w:rsidR="00541F84" w:rsidTr="00D47D08">
        <w:trPr>
          <w:trHeight w:val="645"/>
        </w:trPr>
        <w:tc>
          <w:tcPr>
            <w:tcW w:w="354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/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6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268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55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35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541F84" w:rsidRDefault="00541F84">
            <w:pPr>
              <w:jc w:val="center"/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94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7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6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4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5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55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0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67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541F84" w:rsidTr="00D47D08">
        <w:trPr>
          <w:trHeight w:val="6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Сумма финансовых потребностей в год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41F84" w:rsidTr="00D47D08">
        <w:trPr>
          <w:trHeight w:val="345"/>
        </w:trPr>
        <w:tc>
          <w:tcPr>
            <w:tcW w:w="5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6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1 663,48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1 183,57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5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6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1 719,72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1 228,89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5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6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1 852,35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1 301,32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8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541F84" w:rsidRDefault="00541F84">
            <w:pPr>
              <w:jc w:val="center"/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94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7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6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4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5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55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0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67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541F84" w:rsidTr="00D47D08">
        <w:trPr>
          <w:trHeight w:val="6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*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9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78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41F84" w:rsidTr="00D47D08">
        <w:trPr>
          <w:trHeight w:val="345"/>
        </w:trPr>
        <w:tc>
          <w:tcPr>
            <w:tcW w:w="5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49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541F84" w:rsidTr="00D47D08">
        <w:trPr>
          <w:trHeight w:val="345"/>
        </w:trPr>
        <w:tc>
          <w:tcPr>
            <w:tcW w:w="5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49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541F84" w:rsidTr="00D47D08">
        <w:trPr>
          <w:trHeight w:val="345"/>
        </w:trPr>
        <w:tc>
          <w:tcPr>
            <w:tcW w:w="5237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496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541F84" w:rsidTr="00D47D08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541F84" w:rsidRDefault="00541F84">
            <w:pPr>
              <w:jc w:val="center"/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94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7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6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4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5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55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0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67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541F84" w:rsidTr="00D47D08">
        <w:trPr>
          <w:trHeight w:val="12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541F84" w:rsidTr="00D47D08">
        <w:trPr>
          <w:trHeight w:val="15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и расходов на реализацию производственной программы в течение срока ее действия, не приводится в связи с отсутствием утвержденных плановых значений показателей надежности, качества и энергетической эффективности.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541F84" w:rsidRDefault="00541F84">
            <w:pPr>
              <w:jc w:val="center"/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94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7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6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4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5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55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0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67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541F84" w:rsidTr="00D47D08">
        <w:trPr>
          <w:trHeight w:val="6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2015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541F84" w:rsidTr="00D47D08">
        <w:trPr>
          <w:trHeight w:val="6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8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 2015 года</w:t>
            </w: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Факт 2015 года</w:t>
            </w: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5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41F84" w:rsidTr="00D47D08">
        <w:trPr>
          <w:trHeight w:val="645"/>
        </w:trPr>
        <w:tc>
          <w:tcPr>
            <w:tcW w:w="32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2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Объем подачи воды</w:t>
            </w:r>
          </w:p>
        </w:tc>
        <w:tc>
          <w:tcPr>
            <w:tcW w:w="13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234,7</w:t>
            </w: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218,4</w:t>
            </w: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16,3</w:t>
            </w:r>
          </w:p>
        </w:tc>
      </w:tr>
      <w:tr w:rsidR="00541F84" w:rsidTr="00D47D08">
        <w:trPr>
          <w:trHeight w:val="1545"/>
        </w:trPr>
        <w:tc>
          <w:tcPr>
            <w:tcW w:w="32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3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1 599,12</w:t>
            </w: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1 877,64</w:t>
            </w: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-278,52</w:t>
            </w:r>
          </w:p>
        </w:tc>
      </w:tr>
      <w:tr w:rsidR="00541F84" w:rsidTr="00D47D08">
        <w:trPr>
          <w:trHeight w:val="645"/>
        </w:trPr>
        <w:tc>
          <w:tcPr>
            <w:tcW w:w="645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2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645"/>
        </w:trPr>
        <w:tc>
          <w:tcPr>
            <w:tcW w:w="645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2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945"/>
        </w:trPr>
        <w:tc>
          <w:tcPr>
            <w:tcW w:w="645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2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645"/>
        </w:trPr>
        <w:tc>
          <w:tcPr>
            <w:tcW w:w="645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2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2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2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32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2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1545"/>
        </w:trPr>
        <w:tc>
          <w:tcPr>
            <w:tcW w:w="32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3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1 262,62</w:t>
            </w: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1 560,53</w:t>
            </w: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-297,91</w:t>
            </w:r>
          </w:p>
        </w:tc>
      </w:tr>
      <w:tr w:rsidR="00541F84" w:rsidTr="00D47D08">
        <w:trPr>
          <w:trHeight w:val="645"/>
        </w:trPr>
        <w:tc>
          <w:tcPr>
            <w:tcW w:w="645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2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Не планировались</w:t>
            </w:r>
          </w:p>
        </w:tc>
        <w:tc>
          <w:tcPr>
            <w:tcW w:w="13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645"/>
        </w:trPr>
        <w:tc>
          <w:tcPr>
            <w:tcW w:w="645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2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945"/>
        </w:trPr>
        <w:tc>
          <w:tcPr>
            <w:tcW w:w="645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2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645"/>
        </w:trPr>
        <w:tc>
          <w:tcPr>
            <w:tcW w:w="6455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32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645"/>
        </w:trPr>
        <w:tc>
          <w:tcPr>
            <w:tcW w:w="3254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1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5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189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shd w:val="clear" w:color="FFFFFF" w:fill="auto"/>
            <w:vAlign w:val="bottom"/>
          </w:tcPr>
          <w:p w:rsidR="00541F84" w:rsidRDefault="00541F84">
            <w:pPr>
              <w:jc w:val="center"/>
            </w:pPr>
          </w:p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94" w:type="dxa"/>
            <w:shd w:val="clear" w:color="FFFFFF" w:fill="auto"/>
            <w:vAlign w:val="bottom"/>
          </w:tcPr>
          <w:p w:rsidR="00541F84" w:rsidRDefault="00541F84"/>
        </w:tc>
        <w:tc>
          <w:tcPr>
            <w:tcW w:w="586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7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9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6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64" w:type="dxa"/>
            <w:gridSpan w:val="2"/>
            <w:shd w:val="clear" w:color="FFFFFF" w:fill="auto"/>
            <w:vAlign w:val="bottom"/>
          </w:tcPr>
          <w:p w:rsidR="00541F84" w:rsidRDefault="00541F84"/>
        </w:tc>
        <w:tc>
          <w:tcPr>
            <w:tcW w:w="5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710" w:type="dxa"/>
            <w:shd w:val="clear" w:color="FFFFFF" w:fill="auto"/>
            <w:vAlign w:val="bottom"/>
          </w:tcPr>
          <w:p w:rsidR="00541F84" w:rsidRDefault="00541F84"/>
        </w:tc>
        <w:tc>
          <w:tcPr>
            <w:tcW w:w="655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0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2" w:type="dxa"/>
            <w:shd w:val="clear" w:color="FFFFFF" w:fill="auto"/>
            <w:vAlign w:val="bottom"/>
          </w:tcPr>
          <w:p w:rsidR="00541F84" w:rsidRDefault="00541F84"/>
        </w:tc>
        <w:tc>
          <w:tcPr>
            <w:tcW w:w="678" w:type="dxa"/>
            <w:shd w:val="clear" w:color="FFFFFF" w:fill="auto"/>
            <w:vAlign w:val="bottom"/>
          </w:tcPr>
          <w:p w:rsidR="00541F84" w:rsidRDefault="00541F84"/>
        </w:tc>
        <w:tc>
          <w:tcPr>
            <w:tcW w:w="508" w:type="dxa"/>
            <w:shd w:val="clear" w:color="FFFFFF" w:fill="auto"/>
            <w:vAlign w:val="bottom"/>
          </w:tcPr>
          <w:p w:rsidR="00541F84" w:rsidRDefault="00541F84"/>
        </w:tc>
        <w:tc>
          <w:tcPr>
            <w:tcW w:w="708" w:type="dxa"/>
            <w:shd w:val="clear" w:color="FFFFFF" w:fill="auto"/>
            <w:vAlign w:val="bottom"/>
          </w:tcPr>
          <w:p w:rsidR="00541F84" w:rsidRDefault="00541F84"/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541F84" w:rsidTr="00D47D08">
        <w:trPr>
          <w:trHeight w:val="3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541F84" w:rsidTr="00D47D08">
        <w:trPr>
          <w:trHeight w:val="645"/>
        </w:trPr>
        <w:tc>
          <w:tcPr>
            <w:tcW w:w="10206" w:type="dxa"/>
            <w:gridSpan w:val="18"/>
            <w:shd w:val="clear" w:color="FFFFFF" w:fill="auto"/>
            <w:vAlign w:val="bottom"/>
          </w:tcPr>
          <w:p w:rsidR="00541F84" w:rsidRDefault="00794E2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мероприятий направленных на повышение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качества обслуживания абонентов объектов централизованных систем водоснабжения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(или) водоотведения</w:t>
            </w:r>
          </w:p>
        </w:tc>
      </w:tr>
      <w:tr w:rsidR="00541F84" w:rsidTr="00D47D08">
        <w:trPr>
          <w:trHeight w:val="9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6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6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lastRenderedPageBreak/>
              <w:t>Транспортировка воды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6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396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</w:tr>
      <w:tr w:rsidR="00541F84" w:rsidTr="00D47D08">
        <w:trPr>
          <w:trHeight w:val="345"/>
        </w:trPr>
        <w:tc>
          <w:tcPr>
            <w:tcW w:w="8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541F84">
            <w:pPr>
              <w:jc w:val="center"/>
            </w:pPr>
          </w:p>
        </w:tc>
        <w:tc>
          <w:tcPr>
            <w:tcW w:w="3104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4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9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41F84" w:rsidRDefault="00794E2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541F84" w:rsidTr="00D47D08">
        <w:trPr>
          <w:trHeight w:val="345"/>
        </w:trPr>
        <w:tc>
          <w:tcPr>
            <w:tcW w:w="859" w:type="dxa"/>
            <w:shd w:val="clear" w:color="FFFFFF" w:fill="auto"/>
            <w:vAlign w:val="center"/>
          </w:tcPr>
          <w:p w:rsidR="00541F84" w:rsidRDefault="00794E29"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8" w:type="dxa"/>
            <w:shd w:val="clear" w:color="FFFFFF" w:fill="auto"/>
            <w:vAlign w:val="center"/>
          </w:tcPr>
          <w:p w:rsidR="00541F84" w:rsidRDefault="00541F84"/>
        </w:tc>
        <w:tc>
          <w:tcPr>
            <w:tcW w:w="594" w:type="dxa"/>
            <w:shd w:val="clear" w:color="FFFFFF" w:fill="auto"/>
            <w:vAlign w:val="center"/>
          </w:tcPr>
          <w:p w:rsidR="00541F84" w:rsidRDefault="00541F84"/>
        </w:tc>
        <w:tc>
          <w:tcPr>
            <w:tcW w:w="586" w:type="dxa"/>
            <w:shd w:val="clear" w:color="FFFFFF" w:fill="auto"/>
            <w:vAlign w:val="center"/>
          </w:tcPr>
          <w:p w:rsidR="00541F84" w:rsidRDefault="00541F84"/>
        </w:tc>
        <w:tc>
          <w:tcPr>
            <w:tcW w:w="507" w:type="dxa"/>
            <w:shd w:val="clear" w:color="FFFFFF" w:fill="auto"/>
            <w:vAlign w:val="center"/>
          </w:tcPr>
          <w:p w:rsidR="00541F84" w:rsidRDefault="00541F84"/>
        </w:tc>
        <w:tc>
          <w:tcPr>
            <w:tcW w:w="709" w:type="dxa"/>
            <w:gridSpan w:val="2"/>
            <w:shd w:val="clear" w:color="FFFFFF" w:fill="auto"/>
            <w:vAlign w:val="center"/>
          </w:tcPr>
          <w:p w:rsidR="00541F84" w:rsidRDefault="00541F84"/>
        </w:tc>
        <w:tc>
          <w:tcPr>
            <w:tcW w:w="610" w:type="dxa"/>
            <w:shd w:val="clear" w:color="FFFFFF" w:fill="auto"/>
            <w:vAlign w:val="center"/>
          </w:tcPr>
          <w:p w:rsidR="00541F84" w:rsidRDefault="00541F84"/>
        </w:tc>
        <w:tc>
          <w:tcPr>
            <w:tcW w:w="664" w:type="dxa"/>
            <w:gridSpan w:val="2"/>
            <w:shd w:val="clear" w:color="FFFFFF" w:fill="auto"/>
            <w:vAlign w:val="center"/>
          </w:tcPr>
          <w:p w:rsidR="00541F84" w:rsidRDefault="00541F84"/>
        </w:tc>
        <w:tc>
          <w:tcPr>
            <w:tcW w:w="508" w:type="dxa"/>
            <w:shd w:val="clear" w:color="FFFFFF" w:fill="auto"/>
            <w:vAlign w:val="center"/>
          </w:tcPr>
          <w:p w:rsidR="00541F84" w:rsidRDefault="00541F84"/>
        </w:tc>
        <w:tc>
          <w:tcPr>
            <w:tcW w:w="710" w:type="dxa"/>
            <w:shd w:val="clear" w:color="FFFFFF" w:fill="auto"/>
            <w:vAlign w:val="center"/>
          </w:tcPr>
          <w:p w:rsidR="00541F84" w:rsidRDefault="00541F84"/>
        </w:tc>
        <w:tc>
          <w:tcPr>
            <w:tcW w:w="655" w:type="dxa"/>
            <w:shd w:val="clear" w:color="FFFFFF" w:fill="auto"/>
            <w:vAlign w:val="center"/>
          </w:tcPr>
          <w:p w:rsidR="00541F84" w:rsidRDefault="00541F84"/>
        </w:tc>
        <w:tc>
          <w:tcPr>
            <w:tcW w:w="500" w:type="dxa"/>
            <w:shd w:val="clear" w:color="FFFFFF" w:fill="auto"/>
            <w:vAlign w:val="center"/>
          </w:tcPr>
          <w:p w:rsidR="00541F84" w:rsidRDefault="00541F84"/>
        </w:tc>
        <w:tc>
          <w:tcPr>
            <w:tcW w:w="702" w:type="dxa"/>
            <w:shd w:val="clear" w:color="FFFFFF" w:fill="auto"/>
            <w:vAlign w:val="center"/>
          </w:tcPr>
          <w:p w:rsidR="00541F84" w:rsidRDefault="00541F84"/>
        </w:tc>
        <w:tc>
          <w:tcPr>
            <w:tcW w:w="678" w:type="dxa"/>
            <w:shd w:val="clear" w:color="FFFFFF" w:fill="auto"/>
            <w:vAlign w:val="center"/>
          </w:tcPr>
          <w:p w:rsidR="00541F84" w:rsidRDefault="00541F84"/>
        </w:tc>
        <w:tc>
          <w:tcPr>
            <w:tcW w:w="508" w:type="dxa"/>
            <w:shd w:val="clear" w:color="FFFFFF" w:fill="auto"/>
            <w:vAlign w:val="center"/>
          </w:tcPr>
          <w:p w:rsidR="00541F84" w:rsidRDefault="00541F84"/>
        </w:tc>
        <w:tc>
          <w:tcPr>
            <w:tcW w:w="708" w:type="dxa"/>
            <w:shd w:val="clear" w:color="FFFFFF" w:fill="auto"/>
            <w:vAlign w:val="center"/>
          </w:tcPr>
          <w:p w:rsidR="00541F84" w:rsidRDefault="00541F84"/>
        </w:tc>
      </w:tr>
    </w:tbl>
    <w:p w:rsidR="0091601B" w:rsidRDefault="0091601B"/>
    <w:sectPr w:rsidR="0091601B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1F84"/>
    <w:rsid w:val="000450EA"/>
    <w:rsid w:val="00311C39"/>
    <w:rsid w:val="003B79DF"/>
    <w:rsid w:val="00415935"/>
    <w:rsid w:val="00541F84"/>
    <w:rsid w:val="00794E29"/>
    <w:rsid w:val="0091601B"/>
    <w:rsid w:val="00C3168C"/>
    <w:rsid w:val="00C350C3"/>
    <w:rsid w:val="00C660B6"/>
    <w:rsid w:val="00D4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1782</Words>
  <Characters>10160</Characters>
  <Application>Microsoft Office Word</Application>
  <DocSecurity>0</DocSecurity>
  <Lines>84</Lines>
  <Paragraphs>23</Paragraphs>
  <ScaleCrop>false</ScaleCrop>
  <Company/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Алексашкина Надежда Сергеевна</cp:lastModifiedBy>
  <cp:revision>11</cp:revision>
  <dcterms:created xsi:type="dcterms:W3CDTF">2016-11-21T06:21:00Z</dcterms:created>
  <dcterms:modified xsi:type="dcterms:W3CDTF">2016-11-29T13:14:00Z</dcterms:modified>
</cp:coreProperties>
</file>